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71" w:rsidRPr="007A77D0" w:rsidRDefault="00A94D71" w:rsidP="00A94D71">
      <w:pPr>
        <w:jc w:val="center"/>
        <w:rPr>
          <w:rFonts w:ascii="Comic Sans MS" w:hAnsi="Comic Sans MS"/>
          <w:b/>
          <w:sz w:val="48"/>
          <w:szCs w:val="48"/>
        </w:rPr>
      </w:pPr>
      <w:r w:rsidRPr="007A77D0">
        <w:rPr>
          <w:rFonts w:ascii="Comic Sans MS" w:hAnsi="Comic Sans MS"/>
          <w:b/>
          <w:sz w:val="48"/>
          <w:szCs w:val="48"/>
        </w:rPr>
        <w:t>ÇOCUKLARDA</w:t>
      </w:r>
    </w:p>
    <w:p w:rsidR="00DF3EEF" w:rsidRPr="007A77D0" w:rsidRDefault="00A94D71" w:rsidP="00A94D71">
      <w:pPr>
        <w:jc w:val="center"/>
        <w:rPr>
          <w:rFonts w:ascii="Comic Sans MS" w:hAnsi="Comic Sans MS"/>
          <w:b/>
          <w:sz w:val="48"/>
          <w:szCs w:val="48"/>
        </w:rPr>
      </w:pPr>
      <w:r w:rsidRPr="007A77D0">
        <w:rPr>
          <w:rFonts w:ascii="Comic Sans MS" w:hAnsi="Comic Sans MS"/>
          <w:b/>
          <w:sz w:val="48"/>
          <w:szCs w:val="48"/>
        </w:rPr>
        <w:t>SALDIRGANLIK</w:t>
      </w:r>
    </w:p>
    <w:p w:rsidR="00A94D71" w:rsidRDefault="00A94D71" w:rsidP="00A94D71">
      <w:pPr>
        <w:jc w:val="center"/>
        <w:rPr>
          <w:rFonts w:ascii="Comic Sans MS" w:hAnsi="Comic Sans MS"/>
          <w:b/>
          <w:sz w:val="40"/>
          <w:szCs w:val="40"/>
        </w:rPr>
      </w:pPr>
      <w:r w:rsidRPr="00A94D71">
        <w:rPr>
          <w:noProof/>
          <w:lang w:eastAsia="tr-TR"/>
        </w:rPr>
        <w:drawing>
          <wp:inline distT="0" distB="0" distL="0" distR="0">
            <wp:extent cx="3017879" cy="20116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22165" cy="2014537"/>
                    </a:xfrm>
                    <a:prstGeom prst="rect">
                      <a:avLst/>
                    </a:prstGeom>
                  </pic:spPr>
                </pic:pic>
              </a:graphicData>
            </a:graphic>
          </wp:inline>
        </w:drawing>
      </w:r>
    </w:p>
    <w:p w:rsidR="00A94D71" w:rsidRDefault="00A94D71" w:rsidP="00A94D71">
      <w:pPr>
        <w:jc w:val="both"/>
        <w:rPr>
          <w:rFonts w:ascii="Comic Sans MS" w:hAnsi="Comic Sans MS"/>
        </w:rPr>
      </w:pPr>
    </w:p>
    <w:p w:rsidR="00A94D71" w:rsidRPr="00CB3F0D" w:rsidRDefault="00A94D71" w:rsidP="00A94D71">
      <w:pPr>
        <w:jc w:val="both"/>
        <w:rPr>
          <w:rFonts w:ascii="Comic Sans MS" w:hAnsi="Comic Sans MS"/>
          <w:sz w:val="24"/>
          <w:szCs w:val="24"/>
        </w:rPr>
      </w:pPr>
      <w:r w:rsidRPr="00CB3F0D">
        <w:rPr>
          <w:rFonts w:ascii="Comic Sans MS" w:hAnsi="Comic Sans MS"/>
          <w:sz w:val="24"/>
          <w:szCs w:val="24"/>
        </w:rPr>
        <w:t>Saldırganlık, başkalarının yaşam alanını taciz etme, haklarını ihlal etme veya başkalarına fiziksel olarak zarar verme şeklinde olabilir ve temel olarak sözel ve fiziksel olarak ikiye ayrılır.</w:t>
      </w:r>
    </w:p>
    <w:p w:rsidR="00A94D71" w:rsidRPr="00CB3F0D" w:rsidRDefault="00A94D71" w:rsidP="00A94D71">
      <w:pPr>
        <w:jc w:val="both"/>
        <w:rPr>
          <w:rFonts w:ascii="Comic Sans MS" w:hAnsi="Comic Sans MS"/>
          <w:b/>
          <w:sz w:val="24"/>
          <w:szCs w:val="24"/>
        </w:rPr>
      </w:pPr>
      <w:r w:rsidRPr="00CB3F0D">
        <w:rPr>
          <w:rFonts w:ascii="Comic Sans MS" w:hAnsi="Comic Sans MS"/>
          <w:b/>
          <w:sz w:val="24"/>
          <w:szCs w:val="24"/>
        </w:rPr>
        <w:t>Çocuklarda Saldırganlığın Nedenleri;</w:t>
      </w:r>
    </w:p>
    <w:p w:rsidR="00A94D71" w:rsidRPr="00CB3F0D" w:rsidRDefault="00A94D71" w:rsidP="00A94D71">
      <w:pPr>
        <w:pStyle w:val="ListeParagraf"/>
        <w:numPr>
          <w:ilvl w:val="0"/>
          <w:numId w:val="1"/>
        </w:numPr>
        <w:jc w:val="both"/>
        <w:rPr>
          <w:rFonts w:ascii="Comic Sans MS" w:hAnsi="Comic Sans MS"/>
          <w:sz w:val="24"/>
          <w:szCs w:val="24"/>
        </w:rPr>
      </w:pPr>
      <w:r w:rsidRPr="00CB3F0D">
        <w:rPr>
          <w:rFonts w:ascii="Comic Sans MS" w:hAnsi="Comic Sans MS"/>
          <w:sz w:val="24"/>
          <w:szCs w:val="24"/>
        </w:rPr>
        <w:t>Gözlem, model alma ve taklit,</w:t>
      </w:r>
    </w:p>
    <w:p w:rsidR="00A94D71" w:rsidRPr="00CB3F0D" w:rsidRDefault="00A94D71" w:rsidP="00A94D71">
      <w:pPr>
        <w:pStyle w:val="ListeParagraf"/>
        <w:numPr>
          <w:ilvl w:val="0"/>
          <w:numId w:val="1"/>
        </w:numPr>
        <w:jc w:val="both"/>
        <w:rPr>
          <w:rFonts w:ascii="Comic Sans MS" w:hAnsi="Comic Sans MS"/>
          <w:sz w:val="24"/>
          <w:szCs w:val="24"/>
        </w:rPr>
      </w:pPr>
      <w:r w:rsidRPr="00CB3F0D">
        <w:rPr>
          <w:rFonts w:ascii="Comic Sans MS" w:hAnsi="Comic Sans MS"/>
          <w:sz w:val="24"/>
          <w:szCs w:val="24"/>
        </w:rPr>
        <w:t>Teknolojik araç gereçlerle ve şiddet içerikli yayınlarla, oyunlarla sürekli etkileşim içinde olma,</w:t>
      </w:r>
    </w:p>
    <w:p w:rsidR="00A94D71" w:rsidRPr="00CB3F0D" w:rsidRDefault="00A94D71" w:rsidP="00A94D71">
      <w:pPr>
        <w:pStyle w:val="ListeParagraf"/>
        <w:numPr>
          <w:ilvl w:val="0"/>
          <w:numId w:val="1"/>
        </w:numPr>
        <w:jc w:val="both"/>
        <w:rPr>
          <w:rFonts w:ascii="Comic Sans MS" w:hAnsi="Comic Sans MS"/>
          <w:sz w:val="24"/>
          <w:szCs w:val="24"/>
        </w:rPr>
      </w:pPr>
      <w:r w:rsidRPr="00CB3F0D">
        <w:rPr>
          <w:rFonts w:ascii="Comic Sans MS" w:hAnsi="Comic Sans MS"/>
          <w:sz w:val="24"/>
          <w:szCs w:val="24"/>
        </w:rPr>
        <w:t xml:space="preserve">Kültürel özellikler, saldırganlığın yüceltilmesi ( biri sana vuruyorsa </w:t>
      </w:r>
      <w:r w:rsidRPr="00CB3F0D">
        <w:rPr>
          <w:rFonts w:ascii="Comic Sans MS" w:hAnsi="Comic Sans MS"/>
          <w:sz w:val="24"/>
          <w:szCs w:val="24"/>
        </w:rPr>
        <w:lastRenderedPageBreak/>
        <w:t>sen de ona vur, aferin benim oğluma vb. söylemler),</w:t>
      </w:r>
    </w:p>
    <w:p w:rsidR="00A94D71" w:rsidRPr="00CB3F0D" w:rsidRDefault="00A94D71" w:rsidP="00A94D71">
      <w:pPr>
        <w:pStyle w:val="ListeParagraf"/>
        <w:numPr>
          <w:ilvl w:val="0"/>
          <w:numId w:val="1"/>
        </w:numPr>
        <w:jc w:val="both"/>
        <w:rPr>
          <w:rFonts w:ascii="Comic Sans MS" w:hAnsi="Comic Sans MS"/>
          <w:sz w:val="24"/>
          <w:szCs w:val="24"/>
        </w:rPr>
      </w:pPr>
      <w:r w:rsidRPr="00CB3F0D">
        <w:rPr>
          <w:rFonts w:ascii="Comic Sans MS" w:hAnsi="Comic Sans MS"/>
          <w:sz w:val="24"/>
          <w:szCs w:val="24"/>
        </w:rPr>
        <w:t>Aile içinde sevgi ihtiyacı karşılanmadan ve yeterli yakınlık gösterilmeden, aşırı otoriter, katı bir disiplin  uygulamak,</w:t>
      </w:r>
    </w:p>
    <w:p w:rsidR="00A94D71" w:rsidRPr="00CB3F0D" w:rsidRDefault="00A94D71" w:rsidP="00A94D71">
      <w:pPr>
        <w:pStyle w:val="ListeParagraf"/>
        <w:numPr>
          <w:ilvl w:val="0"/>
          <w:numId w:val="1"/>
        </w:numPr>
        <w:jc w:val="both"/>
        <w:rPr>
          <w:rFonts w:ascii="Comic Sans MS" w:hAnsi="Comic Sans MS"/>
          <w:sz w:val="24"/>
          <w:szCs w:val="24"/>
        </w:rPr>
      </w:pPr>
      <w:r w:rsidRPr="00CB3F0D">
        <w:rPr>
          <w:rFonts w:ascii="Comic Sans MS" w:hAnsi="Comic Sans MS"/>
          <w:sz w:val="24"/>
          <w:szCs w:val="24"/>
        </w:rPr>
        <w:t>Çocuğun aile içindeki çatışmalara şahit olması,</w:t>
      </w:r>
    </w:p>
    <w:p w:rsidR="00A94D71" w:rsidRDefault="00A94D71" w:rsidP="00A94D71">
      <w:pPr>
        <w:pStyle w:val="ListeParagraf"/>
        <w:numPr>
          <w:ilvl w:val="0"/>
          <w:numId w:val="1"/>
        </w:numPr>
        <w:jc w:val="both"/>
        <w:rPr>
          <w:rFonts w:ascii="Comic Sans MS" w:hAnsi="Comic Sans MS"/>
          <w:sz w:val="24"/>
          <w:szCs w:val="24"/>
        </w:rPr>
      </w:pPr>
      <w:r w:rsidRPr="00CB3F0D">
        <w:rPr>
          <w:rFonts w:ascii="Comic Sans MS" w:hAnsi="Comic Sans MS"/>
          <w:sz w:val="24"/>
          <w:szCs w:val="24"/>
        </w:rPr>
        <w:t>Beyin temelli bazı davranış bozuklukları (DEHB</w:t>
      </w:r>
      <w:r w:rsidR="007A77D0" w:rsidRPr="00CB3F0D">
        <w:rPr>
          <w:rFonts w:ascii="Comic Sans MS" w:hAnsi="Comic Sans MS"/>
          <w:sz w:val="24"/>
          <w:szCs w:val="24"/>
        </w:rPr>
        <w:t>, hormonsal bozukluklar vs.),</w:t>
      </w:r>
    </w:p>
    <w:p w:rsidR="00CB3F0D" w:rsidRDefault="00CB3F0D" w:rsidP="00CB3F0D">
      <w:pPr>
        <w:jc w:val="both"/>
        <w:rPr>
          <w:rFonts w:ascii="Comic Sans MS" w:hAnsi="Comic Sans MS"/>
          <w:sz w:val="24"/>
          <w:szCs w:val="24"/>
        </w:rPr>
      </w:pPr>
    </w:p>
    <w:p w:rsidR="00CB3F0D" w:rsidRDefault="00CB3F0D" w:rsidP="00CB3F0D">
      <w:pPr>
        <w:jc w:val="center"/>
        <w:rPr>
          <w:rFonts w:ascii="Comic Sans MS" w:hAnsi="Comic Sans MS"/>
          <w:sz w:val="24"/>
          <w:szCs w:val="24"/>
        </w:rPr>
      </w:pPr>
      <w:r w:rsidRPr="00CB3F0D">
        <w:rPr>
          <w:rFonts w:ascii="Comic Sans MS" w:hAnsi="Comic Sans MS"/>
          <w:sz w:val="24"/>
          <w:szCs w:val="24"/>
        </w:rPr>
        <w:drawing>
          <wp:inline distT="0" distB="0" distL="0" distR="0">
            <wp:extent cx="2712576" cy="2048719"/>
            <wp:effectExtent l="19050" t="0" r="0" b="0"/>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718289" cy="2053034"/>
                    </a:xfrm>
                    <a:prstGeom prst="rect">
                      <a:avLst/>
                    </a:prstGeom>
                  </pic:spPr>
                </pic:pic>
              </a:graphicData>
            </a:graphic>
          </wp:inline>
        </w:drawing>
      </w:r>
    </w:p>
    <w:p w:rsidR="00CB3F0D" w:rsidRDefault="00CB3F0D" w:rsidP="00CB3F0D">
      <w:pPr>
        <w:jc w:val="both"/>
        <w:rPr>
          <w:rFonts w:ascii="Comic Sans MS" w:hAnsi="Comic Sans MS"/>
          <w:sz w:val="24"/>
          <w:szCs w:val="24"/>
        </w:rPr>
      </w:pPr>
    </w:p>
    <w:p w:rsidR="007A77D0" w:rsidRPr="00CB3F0D" w:rsidRDefault="007A77D0" w:rsidP="00CB3F0D">
      <w:pPr>
        <w:pStyle w:val="ListeParagraf"/>
        <w:numPr>
          <w:ilvl w:val="0"/>
          <w:numId w:val="9"/>
        </w:numPr>
        <w:jc w:val="both"/>
        <w:rPr>
          <w:rFonts w:ascii="Comic Sans MS" w:hAnsi="Comic Sans MS"/>
          <w:i/>
          <w:sz w:val="24"/>
          <w:szCs w:val="24"/>
        </w:rPr>
      </w:pPr>
      <w:r w:rsidRPr="00CB3F0D">
        <w:rPr>
          <w:rFonts w:ascii="Comic Sans MS" w:hAnsi="Comic Sans MS"/>
          <w:i/>
          <w:sz w:val="24"/>
          <w:szCs w:val="24"/>
        </w:rPr>
        <w:t xml:space="preserve">Okul öncesi dönemde henüz empati kurma yeteneği gelişmediği için bazen çocuklar kendi yaptığı davranışın karşısındaki kişiye neler hissettirebileceğinin farkında </w:t>
      </w:r>
      <w:r w:rsidRPr="00CB3F0D">
        <w:rPr>
          <w:rFonts w:ascii="Comic Sans MS" w:hAnsi="Comic Sans MS"/>
          <w:i/>
          <w:sz w:val="24"/>
          <w:szCs w:val="24"/>
        </w:rPr>
        <w:lastRenderedPageBreak/>
        <w:t>olmayabilir. Bu durum da farkında olmadan veya incitme niyeti taşımadan bazı saldırgan davranışlar sergilemesine neden olabilir. Diğer taraftan, okul öncesi dönemde, özellikle sıfır ile üç yaş çocuklarının isteklerini ifade edecek yeterli kelime dağarcığına sahip olmamaları bazen isteklerini saldırganca ifade etmelerine sebep olabilir.</w:t>
      </w:r>
    </w:p>
    <w:p w:rsidR="007A77D0" w:rsidRPr="00CB3F0D" w:rsidRDefault="007A77D0" w:rsidP="007A77D0">
      <w:pPr>
        <w:jc w:val="both"/>
        <w:rPr>
          <w:rFonts w:ascii="Comic Sans MS" w:hAnsi="Comic Sans MS"/>
          <w:i/>
          <w:sz w:val="24"/>
          <w:szCs w:val="24"/>
        </w:rPr>
      </w:pPr>
    </w:p>
    <w:p w:rsidR="007A77D0" w:rsidRPr="00CB3F0D" w:rsidRDefault="007A77D0" w:rsidP="007A77D0">
      <w:pPr>
        <w:pStyle w:val="ListeParagraf"/>
        <w:ind w:left="1080"/>
        <w:jc w:val="both"/>
        <w:rPr>
          <w:rFonts w:ascii="Comic Sans MS" w:hAnsi="Comic Sans MS"/>
          <w:i/>
          <w:sz w:val="24"/>
          <w:szCs w:val="24"/>
        </w:rPr>
      </w:pPr>
    </w:p>
    <w:p w:rsidR="007A77D0" w:rsidRPr="00CB3F0D" w:rsidRDefault="007A77D0" w:rsidP="007A77D0">
      <w:pPr>
        <w:pStyle w:val="ListeParagraf"/>
        <w:ind w:left="1080"/>
        <w:jc w:val="both"/>
        <w:rPr>
          <w:rFonts w:ascii="Comic Sans MS" w:hAnsi="Comic Sans MS"/>
          <w:i/>
          <w:sz w:val="24"/>
          <w:szCs w:val="24"/>
        </w:rPr>
      </w:pPr>
      <w:r w:rsidRPr="00CB3F0D">
        <w:rPr>
          <w:noProof/>
          <w:sz w:val="24"/>
          <w:szCs w:val="24"/>
          <w:lang w:eastAsia="tr-TR"/>
        </w:rPr>
        <w:drawing>
          <wp:inline distT="0" distB="0" distL="0" distR="0">
            <wp:extent cx="2247547" cy="2638425"/>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9914" cy="2641204"/>
                    </a:xfrm>
                    <a:prstGeom prst="rect">
                      <a:avLst/>
                    </a:prstGeom>
                  </pic:spPr>
                </pic:pic>
              </a:graphicData>
            </a:graphic>
          </wp:inline>
        </w:drawing>
      </w:r>
    </w:p>
    <w:p w:rsidR="007A77D0" w:rsidRPr="00CB3F0D" w:rsidRDefault="007A77D0" w:rsidP="007A77D0">
      <w:pPr>
        <w:pStyle w:val="ListeParagraf"/>
        <w:ind w:left="1080"/>
        <w:jc w:val="both"/>
        <w:rPr>
          <w:rFonts w:ascii="Comic Sans MS" w:hAnsi="Comic Sans MS"/>
          <w:i/>
          <w:sz w:val="24"/>
          <w:szCs w:val="24"/>
        </w:rPr>
      </w:pPr>
    </w:p>
    <w:p w:rsidR="00CB3F0D" w:rsidRDefault="00CB3F0D" w:rsidP="00CB3F0D">
      <w:pPr>
        <w:jc w:val="center"/>
        <w:rPr>
          <w:rFonts w:ascii="Comic Sans MS" w:hAnsi="Comic Sans MS"/>
          <w:b/>
          <w:sz w:val="24"/>
          <w:szCs w:val="24"/>
        </w:rPr>
      </w:pPr>
    </w:p>
    <w:p w:rsidR="007A77D0" w:rsidRPr="00CB3F0D" w:rsidRDefault="007A77D0" w:rsidP="00CB3F0D">
      <w:pPr>
        <w:jc w:val="center"/>
        <w:rPr>
          <w:rFonts w:ascii="Comic Sans MS" w:hAnsi="Comic Sans MS"/>
          <w:b/>
          <w:sz w:val="24"/>
          <w:szCs w:val="24"/>
        </w:rPr>
      </w:pPr>
      <w:r w:rsidRPr="00CB3F0D">
        <w:rPr>
          <w:rFonts w:ascii="Comic Sans MS" w:hAnsi="Comic Sans MS"/>
          <w:b/>
          <w:sz w:val="24"/>
          <w:szCs w:val="24"/>
        </w:rPr>
        <w:lastRenderedPageBreak/>
        <w:t>SALDIRGANLIĞI ÖNLEMEK İÇİN NELER YAPABİLİRSİNİZ?</w:t>
      </w:r>
    </w:p>
    <w:p w:rsidR="00CB3F0D" w:rsidRPr="00CB3F0D" w:rsidRDefault="00CB3F0D" w:rsidP="00CB3F0D">
      <w:pPr>
        <w:jc w:val="center"/>
        <w:rPr>
          <w:rFonts w:ascii="Comic Sans MS" w:hAnsi="Comic Sans MS"/>
          <w:b/>
          <w:sz w:val="24"/>
          <w:szCs w:val="24"/>
        </w:rPr>
      </w:pPr>
      <w:r w:rsidRPr="00CB3F0D">
        <w:rPr>
          <w:rFonts w:ascii="Comic Sans MS" w:hAnsi="Comic Sans MS"/>
          <w:b/>
          <w:sz w:val="24"/>
          <w:szCs w:val="24"/>
        </w:rPr>
        <w:drawing>
          <wp:inline distT="0" distB="0" distL="0" distR="0">
            <wp:extent cx="2908937" cy="2104571"/>
            <wp:effectExtent l="19050" t="0" r="5713" b="0"/>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0744" cy="2127583"/>
                    </a:xfrm>
                    <a:prstGeom prst="rect">
                      <a:avLst/>
                    </a:prstGeom>
                  </pic:spPr>
                </pic:pic>
              </a:graphicData>
            </a:graphic>
          </wp:inline>
        </w:drawing>
      </w:r>
    </w:p>
    <w:p w:rsidR="007A77D0" w:rsidRPr="00CB3F0D" w:rsidRDefault="007A77D0" w:rsidP="00CB3F0D">
      <w:pPr>
        <w:pStyle w:val="ListeParagraf"/>
        <w:numPr>
          <w:ilvl w:val="0"/>
          <w:numId w:val="8"/>
        </w:numPr>
        <w:jc w:val="both"/>
        <w:rPr>
          <w:rFonts w:ascii="Comic Sans MS" w:hAnsi="Comic Sans MS"/>
          <w:sz w:val="24"/>
          <w:szCs w:val="24"/>
        </w:rPr>
      </w:pPr>
      <w:r w:rsidRPr="00CB3F0D">
        <w:rPr>
          <w:rFonts w:ascii="Comic Sans MS" w:hAnsi="Comic Sans MS"/>
          <w:sz w:val="24"/>
          <w:szCs w:val="24"/>
        </w:rPr>
        <w:t>Öncelikle saldırganlığın altında yatan nedenler araştırılmalı ve ona göre bir çözüm yolu izlenmeli.</w:t>
      </w:r>
    </w:p>
    <w:p w:rsidR="007A77D0" w:rsidRPr="00CB3F0D" w:rsidRDefault="007A77D0" w:rsidP="007A77D0">
      <w:pPr>
        <w:pStyle w:val="ListeParagraf"/>
        <w:numPr>
          <w:ilvl w:val="0"/>
          <w:numId w:val="4"/>
        </w:numPr>
        <w:jc w:val="both"/>
        <w:rPr>
          <w:rFonts w:ascii="Comic Sans MS" w:hAnsi="Comic Sans MS"/>
          <w:sz w:val="24"/>
          <w:szCs w:val="24"/>
        </w:rPr>
      </w:pPr>
      <w:r w:rsidRPr="00CB3F0D">
        <w:rPr>
          <w:rFonts w:ascii="Comic Sans MS" w:hAnsi="Comic Sans MS"/>
          <w:sz w:val="24"/>
          <w:szCs w:val="24"/>
        </w:rPr>
        <w:t xml:space="preserve">Çocuk saldırgan bir davranışta bulunduğunda anında müdahale edilmeli ve yaptığı davranışın </w:t>
      </w:r>
      <w:r w:rsidR="00CB3F0D" w:rsidRPr="00CB3F0D">
        <w:rPr>
          <w:rFonts w:ascii="Comic Sans MS" w:hAnsi="Comic Sans MS"/>
          <w:sz w:val="24"/>
          <w:szCs w:val="24"/>
        </w:rPr>
        <w:t xml:space="preserve">yanlışlığı </w:t>
      </w:r>
      <w:r w:rsidRPr="00CB3F0D">
        <w:rPr>
          <w:rFonts w:ascii="Comic Sans MS" w:hAnsi="Comic Sans MS"/>
          <w:sz w:val="24"/>
          <w:szCs w:val="24"/>
        </w:rPr>
        <w:t xml:space="preserve">ne yapması gerektiği basit, anlaşılır bir dille </w:t>
      </w:r>
      <w:r w:rsidR="005F7711" w:rsidRPr="00CB3F0D">
        <w:rPr>
          <w:rFonts w:ascii="Comic Sans MS" w:hAnsi="Comic Sans MS"/>
          <w:sz w:val="24"/>
          <w:szCs w:val="24"/>
        </w:rPr>
        <w:t>anlatılmalı.</w:t>
      </w:r>
    </w:p>
    <w:p w:rsidR="001B2D2D" w:rsidRPr="00CB3F0D" w:rsidRDefault="001B2D2D" w:rsidP="00CB3F0D">
      <w:pPr>
        <w:pStyle w:val="ListeParagraf"/>
        <w:numPr>
          <w:ilvl w:val="0"/>
          <w:numId w:val="4"/>
        </w:numPr>
        <w:jc w:val="both"/>
        <w:rPr>
          <w:rFonts w:ascii="Comic Sans MS" w:hAnsi="Comic Sans MS"/>
          <w:sz w:val="24"/>
          <w:szCs w:val="24"/>
        </w:rPr>
      </w:pPr>
      <w:r w:rsidRPr="00CB3F0D">
        <w:rPr>
          <w:rFonts w:ascii="Comic Sans MS" w:hAnsi="Comic Sans MS"/>
          <w:sz w:val="24"/>
          <w:szCs w:val="24"/>
        </w:rPr>
        <w:t>Durum hakkında ne düşündüğü ne hissedildiği çocukla sakince</w:t>
      </w:r>
      <w:r w:rsidR="00CB3F0D" w:rsidRPr="00CB3F0D">
        <w:rPr>
          <w:rFonts w:ascii="Comic Sans MS" w:hAnsi="Comic Sans MS"/>
          <w:sz w:val="24"/>
          <w:szCs w:val="24"/>
        </w:rPr>
        <w:t xml:space="preserve"> </w:t>
      </w:r>
      <w:r w:rsidRPr="00CB3F0D">
        <w:rPr>
          <w:rFonts w:ascii="Comic Sans MS" w:hAnsi="Comic Sans MS"/>
          <w:sz w:val="24"/>
          <w:szCs w:val="24"/>
        </w:rPr>
        <w:t>konuşulmalı. Davranışının nedeni anlaşılmalı.</w:t>
      </w:r>
    </w:p>
    <w:p w:rsidR="005F7711" w:rsidRPr="00CB3F0D" w:rsidRDefault="005F7711" w:rsidP="00CB3F0D">
      <w:pPr>
        <w:pStyle w:val="ListeParagraf"/>
        <w:numPr>
          <w:ilvl w:val="0"/>
          <w:numId w:val="4"/>
        </w:numPr>
        <w:jc w:val="both"/>
        <w:rPr>
          <w:rFonts w:ascii="Comic Sans MS" w:hAnsi="Comic Sans MS"/>
          <w:sz w:val="24"/>
          <w:szCs w:val="24"/>
        </w:rPr>
      </w:pPr>
      <w:r w:rsidRPr="00CB3F0D">
        <w:rPr>
          <w:rFonts w:ascii="Comic Sans MS" w:hAnsi="Comic Sans MS"/>
          <w:sz w:val="24"/>
          <w:szCs w:val="24"/>
        </w:rPr>
        <w:t>Şiddet içeren TV programları, oyunlardan uzak durulmalı.</w:t>
      </w:r>
    </w:p>
    <w:p w:rsidR="00CB3F0D" w:rsidRPr="00CB3F0D" w:rsidRDefault="00CB3F0D" w:rsidP="00CB3F0D">
      <w:pPr>
        <w:pStyle w:val="ListeParagraf"/>
        <w:jc w:val="both"/>
        <w:rPr>
          <w:rFonts w:ascii="Comic Sans MS" w:hAnsi="Comic Sans MS"/>
          <w:sz w:val="24"/>
          <w:szCs w:val="24"/>
        </w:rPr>
      </w:pPr>
    </w:p>
    <w:p w:rsidR="00CB3F0D" w:rsidRPr="00CB3F0D" w:rsidRDefault="00CB3F0D" w:rsidP="00CB3F0D">
      <w:pPr>
        <w:pStyle w:val="ListeParagraf"/>
        <w:jc w:val="both"/>
        <w:rPr>
          <w:rFonts w:ascii="Comic Sans MS" w:hAnsi="Comic Sans MS"/>
          <w:sz w:val="24"/>
          <w:szCs w:val="24"/>
        </w:rPr>
      </w:pPr>
    </w:p>
    <w:p w:rsidR="00CB3F0D" w:rsidRDefault="00CB3F0D" w:rsidP="00CB3F0D">
      <w:pPr>
        <w:pStyle w:val="ListeParagraf"/>
        <w:jc w:val="both"/>
        <w:rPr>
          <w:rFonts w:ascii="Comic Sans MS" w:hAnsi="Comic Sans MS"/>
          <w:sz w:val="24"/>
          <w:szCs w:val="24"/>
        </w:rPr>
      </w:pPr>
    </w:p>
    <w:p w:rsidR="005F7711" w:rsidRPr="00CB3F0D" w:rsidRDefault="005F7711" w:rsidP="005F7711">
      <w:pPr>
        <w:pStyle w:val="ListeParagraf"/>
        <w:numPr>
          <w:ilvl w:val="0"/>
          <w:numId w:val="4"/>
        </w:numPr>
        <w:jc w:val="both"/>
        <w:rPr>
          <w:rFonts w:ascii="Comic Sans MS" w:hAnsi="Comic Sans MS"/>
          <w:sz w:val="24"/>
          <w:szCs w:val="24"/>
        </w:rPr>
      </w:pPr>
      <w:r w:rsidRPr="00CB3F0D">
        <w:rPr>
          <w:rFonts w:ascii="Comic Sans MS" w:hAnsi="Comic Sans MS"/>
          <w:sz w:val="24"/>
          <w:szCs w:val="24"/>
        </w:rPr>
        <w:t>Çocuk mümkün olduğunca aile içi çatışmalardan uzak tutulmalı. Bu tamamen çocuğun çatışmalardan uzak tutulması demek değildir. Yeri geldiği zaman çocuğun her ortamda çatışma yaşanabileceğine ilişkin şemalar geliştirmesine yardımcı olmalısınız.</w:t>
      </w:r>
    </w:p>
    <w:p w:rsidR="005F7711" w:rsidRPr="00CB3F0D" w:rsidRDefault="005F7711" w:rsidP="005F7711">
      <w:pPr>
        <w:pStyle w:val="ListeParagraf"/>
        <w:numPr>
          <w:ilvl w:val="0"/>
          <w:numId w:val="4"/>
        </w:numPr>
        <w:jc w:val="both"/>
        <w:rPr>
          <w:rFonts w:ascii="Comic Sans MS" w:hAnsi="Comic Sans MS"/>
          <w:sz w:val="24"/>
          <w:szCs w:val="24"/>
        </w:rPr>
      </w:pPr>
      <w:r w:rsidRPr="00CB3F0D">
        <w:rPr>
          <w:rFonts w:ascii="Comic Sans MS" w:hAnsi="Comic Sans MS"/>
          <w:sz w:val="24"/>
          <w:szCs w:val="24"/>
        </w:rPr>
        <w:t>Saldırgan davranış diğer çocukların güvenliğini ciddi şekilde tehdit etmedikçe, davranışın üstünde durmayın.</w:t>
      </w:r>
    </w:p>
    <w:p w:rsidR="005F7711" w:rsidRPr="00CB3F0D" w:rsidRDefault="005F7711" w:rsidP="007A77D0">
      <w:pPr>
        <w:pStyle w:val="ListeParagraf"/>
        <w:numPr>
          <w:ilvl w:val="0"/>
          <w:numId w:val="4"/>
        </w:numPr>
        <w:jc w:val="both"/>
        <w:rPr>
          <w:rFonts w:ascii="Comic Sans MS" w:hAnsi="Comic Sans MS"/>
          <w:sz w:val="24"/>
          <w:szCs w:val="24"/>
        </w:rPr>
      </w:pPr>
      <w:r w:rsidRPr="00CB3F0D">
        <w:rPr>
          <w:rFonts w:ascii="Comic Sans MS" w:hAnsi="Comic Sans MS"/>
          <w:sz w:val="24"/>
          <w:szCs w:val="24"/>
        </w:rPr>
        <w:t>Çocuğun saldırganlığını sözel olarak pekiştirmeyin, tolerans göstermeyin.</w:t>
      </w:r>
    </w:p>
    <w:p w:rsidR="005F7711" w:rsidRPr="00CB3F0D" w:rsidRDefault="005F7711" w:rsidP="007A77D0">
      <w:pPr>
        <w:pStyle w:val="ListeParagraf"/>
        <w:numPr>
          <w:ilvl w:val="0"/>
          <w:numId w:val="4"/>
        </w:numPr>
        <w:jc w:val="both"/>
        <w:rPr>
          <w:rFonts w:ascii="Comic Sans MS" w:hAnsi="Comic Sans MS"/>
          <w:sz w:val="24"/>
          <w:szCs w:val="24"/>
        </w:rPr>
      </w:pPr>
      <w:r w:rsidRPr="00CB3F0D">
        <w:rPr>
          <w:rFonts w:ascii="Comic Sans MS" w:hAnsi="Comic Sans MS"/>
          <w:sz w:val="24"/>
          <w:szCs w:val="24"/>
        </w:rPr>
        <w:t>Çocuğa saldırganlık konusunda model olmayın. Saldırgan davranışları kesinlikle dayakla cezalandırmayın.</w:t>
      </w:r>
    </w:p>
    <w:p w:rsidR="005F7711" w:rsidRPr="00CB3F0D" w:rsidRDefault="005F7711" w:rsidP="007A77D0">
      <w:pPr>
        <w:pStyle w:val="ListeParagraf"/>
        <w:numPr>
          <w:ilvl w:val="0"/>
          <w:numId w:val="4"/>
        </w:numPr>
        <w:jc w:val="both"/>
        <w:rPr>
          <w:rFonts w:ascii="Comic Sans MS" w:hAnsi="Comic Sans MS"/>
          <w:sz w:val="24"/>
          <w:szCs w:val="24"/>
        </w:rPr>
      </w:pPr>
      <w:r w:rsidRPr="00CB3F0D">
        <w:rPr>
          <w:rFonts w:ascii="Comic Sans MS" w:hAnsi="Comic Sans MS"/>
          <w:sz w:val="24"/>
          <w:szCs w:val="24"/>
        </w:rPr>
        <w:t>Olumlu davranışlarını anında pekiştirin.</w:t>
      </w:r>
    </w:p>
    <w:p w:rsidR="005F7711" w:rsidRPr="00CB3F0D" w:rsidRDefault="005F7711" w:rsidP="007A77D0">
      <w:pPr>
        <w:pStyle w:val="ListeParagraf"/>
        <w:numPr>
          <w:ilvl w:val="0"/>
          <w:numId w:val="4"/>
        </w:numPr>
        <w:jc w:val="both"/>
        <w:rPr>
          <w:rFonts w:ascii="Comic Sans MS" w:hAnsi="Comic Sans MS"/>
          <w:sz w:val="24"/>
          <w:szCs w:val="24"/>
        </w:rPr>
      </w:pPr>
      <w:r w:rsidRPr="00CB3F0D">
        <w:rPr>
          <w:rFonts w:ascii="Comic Sans MS" w:hAnsi="Comic Sans MS"/>
          <w:sz w:val="24"/>
          <w:szCs w:val="24"/>
        </w:rPr>
        <w:t>Çocuğunuza sakinleşip konuşmak için zaman tanıyın.</w:t>
      </w:r>
    </w:p>
    <w:p w:rsidR="005F7711" w:rsidRPr="00CB3F0D" w:rsidRDefault="005F7711" w:rsidP="007A77D0">
      <w:pPr>
        <w:pStyle w:val="ListeParagraf"/>
        <w:numPr>
          <w:ilvl w:val="0"/>
          <w:numId w:val="4"/>
        </w:numPr>
        <w:jc w:val="both"/>
        <w:rPr>
          <w:rFonts w:ascii="Comic Sans MS" w:hAnsi="Comic Sans MS"/>
          <w:sz w:val="24"/>
          <w:szCs w:val="24"/>
        </w:rPr>
      </w:pPr>
      <w:r w:rsidRPr="00CB3F0D">
        <w:rPr>
          <w:rFonts w:ascii="Comic Sans MS" w:hAnsi="Comic Sans MS"/>
          <w:sz w:val="24"/>
          <w:szCs w:val="24"/>
        </w:rPr>
        <w:t>Çocuğa sosyal olgunluğuna uygun sorumluluklar verin, başarma duygusunu yaşamasını sağlayın.</w:t>
      </w:r>
    </w:p>
    <w:p w:rsidR="005F7711" w:rsidRPr="00CB3F0D" w:rsidRDefault="005F7711" w:rsidP="005F7711">
      <w:pPr>
        <w:pStyle w:val="ListeParagraf"/>
        <w:numPr>
          <w:ilvl w:val="0"/>
          <w:numId w:val="4"/>
        </w:numPr>
        <w:jc w:val="both"/>
        <w:rPr>
          <w:rFonts w:ascii="Comic Sans MS" w:hAnsi="Comic Sans MS"/>
          <w:sz w:val="24"/>
          <w:szCs w:val="24"/>
        </w:rPr>
      </w:pPr>
      <w:r w:rsidRPr="00CB3F0D">
        <w:rPr>
          <w:rFonts w:ascii="Comic Sans MS" w:hAnsi="Comic Sans MS"/>
          <w:sz w:val="24"/>
          <w:szCs w:val="24"/>
        </w:rPr>
        <w:t xml:space="preserve">Çocuğun dışarıda oyun oynamasına izin verin. Oyun, çocuğun gerilimini </w:t>
      </w:r>
      <w:r w:rsidRPr="00CB3F0D">
        <w:rPr>
          <w:rFonts w:ascii="Comic Sans MS" w:hAnsi="Comic Sans MS"/>
          <w:sz w:val="24"/>
          <w:szCs w:val="24"/>
        </w:rPr>
        <w:lastRenderedPageBreak/>
        <w:t>ve enerjisini boşaltmasına yardımcı olur.</w:t>
      </w:r>
    </w:p>
    <w:p w:rsidR="005F7711" w:rsidRPr="00CB3F0D" w:rsidRDefault="005F7711" w:rsidP="005F7711">
      <w:pPr>
        <w:pStyle w:val="ListeParagraf"/>
        <w:numPr>
          <w:ilvl w:val="0"/>
          <w:numId w:val="4"/>
        </w:numPr>
        <w:jc w:val="both"/>
        <w:rPr>
          <w:rFonts w:ascii="Comic Sans MS" w:hAnsi="Comic Sans MS"/>
          <w:sz w:val="24"/>
          <w:szCs w:val="24"/>
        </w:rPr>
      </w:pPr>
      <w:r w:rsidRPr="00CB3F0D">
        <w:rPr>
          <w:rFonts w:ascii="Comic Sans MS" w:hAnsi="Comic Sans MS"/>
          <w:sz w:val="24"/>
          <w:szCs w:val="24"/>
        </w:rPr>
        <w:t>Çocukla mümkün olduğunca kaliteli zaman geçirin.</w:t>
      </w:r>
    </w:p>
    <w:p w:rsidR="00CB3F0D" w:rsidRPr="00CB3F0D" w:rsidRDefault="00CB3F0D" w:rsidP="00CB3F0D">
      <w:pPr>
        <w:pStyle w:val="ListeParagraf"/>
        <w:jc w:val="both"/>
        <w:rPr>
          <w:rFonts w:ascii="Comic Sans MS" w:hAnsi="Comic Sans MS"/>
          <w:sz w:val="24"/>
          <w:szCs w:val="24"/>
        </w:rPr>
      </w:pPr>
    </w:p>
    <w:p w:rsidR="005F7711" w:rsidRPr="00CB3F0D" w:rsidRDefault="005F7711" w:rsidP="00CB3F0D">
      <w:pPr>
        <w:pStyle w:val="ListeParagraf"/>
        <w:numPr>
          <w:ilvl w:val="0"/>
          <w:numId w:val="4"/>
        </w:numPr>
        <w:jc w:val="both"/>
        <w:rPr>
          <w:rFonts w:ascii="Comic Sans MS" w:hAnsi="Comic Sans MS"/>
          <w:sz w:val="24"/>
          <w:szCs w:val="24"/>
        </w:rPr>
      </w:pPr>
      <w:r w:rsidRPr="00CB3F0D">
        <w:rPr>
          <w:rFonts w:ascii="Comic Sans MS" w:hAnsi="Comic Sans MS"/>
          <w:sz w:val="24"/>
          <w:szCs w:val="24"/>
        </w:rPr>
        <w:t xml:space="preserve">Etkili disiplin yöntemleri uygulayın. </w:t>
      </w:r>
      <w:r w:rsidR="001B2D2D" w:rsidRPr="00CB3F0D">
        <w:rPr>
          <w:rFonts w:ascii="Comic Sans MS" w:hAnsi="Comic Sans MS"/>
          <w:sz w:val="24"/>
          <w:szCs w:val="24"/>
        </w:rPr>
        <w:t>Çocuğunuza ev içinde ve dışında mutlaka sınır koyun ve her istediğinin anında olmayacağını öğretin.</w:t>
      </w:r>
    </w:p>
    <w:p w:rsidR="001B2D2D" w:rsidRPr="00CB3F0D" w:rsidRDefault="001B2D2D" w:rsidP="001B2D2D">
      <w:pPr>
        <w:pStyle w:val="ListeParagraf"/>
        <w:numPr>
          <w:ilvl w:val="0"/>
          <w:numId w:val="4"/>
        </w:numPr>
        <w:jc w:val="both"/>
        <w:rPr>
          <w:rFonts w:ascii="Comic Sans MS" w:hAnsi="Comic Sans MS"/>
          <w:sz w:val="24"/>
          <w:szCs w:val="24"/>
        </w:rPr>
      </w:pPr>
      <w:r w:rsidRPr="00CB3F0D">
        <w:rPr>
          <w:rFonts w:ascii="Comic Sans MS" w:hAnsi="Comic Sans MS"/>
          <w:sz w:val="24"/>
          <w:szCs w:val="24"/>
        </w:rPr>
        <w:t>Çocuğunuz hala saldırgan davranışlarına devam ediyorsa sevdiği bir şeyden mahrum bırakılmalı ve bu konuda kararlı olunmalıdır.</w:t>
      </w:r>
    </w:p>
    <w:p w:rsidR="00CB3F0D" w:rsidRDefault="00CB3F0D" w:rsidP="001B2D2D">
      <w:pPr>
        <w:pStyle w:val="ListeParagraf"/>
        <w:jc w:val="both"/>
        <w:rPr>
          <w:noProof/>
          <w:lang w:eastAsia="tr-TR"/>
        </w:rPr>
      </w:pPr>
    </w:p>
    <w:p w:rsidR="00CB3F0D" w:rsidRDefault="00CB3F0D" w:rsidP="001B2D2D">
      <w:pPr>
        <w:pStyle w:val="ListeParagraf"/>
        <w:jc w:val="both"/>
        <w:rPr>
          <w:noProof/>
          <w:lang w:eastAsia="tr-TR"/>
        </w:rPr>
      </w:pPr>
    </w:p>
    <w:p w:rsidR="00CB3F0D" w:rsidRDefault="00CB3F0D" w:rsidP="001B2D2D">
      <w:pPr>
        <w:pStyle w:val="ListeParagraf"/>
        <w:jc w:val="both"/>
        <w:rPr>
          <w:noProof/>
          <w:lang w:eastAsia="tr-TR"/>
        </w:rPr>
      </w:pPr>
    </w:p>
    <w:p w:rsidR="00CB3F0D" w:rsidRDefault="00CB3F0D" w:rsidP="001B2D2D">
      <w:pPr>
        <w:pStyle w:val="ListeParagraf"/>
        <w:jc w:val="both"/>
        <w:rPr>
          <w:noProof/>
          <w:lang w:eastAsia="tr-TR"/>
        </w:rPr>
      </w:pPr>
    </w:p>
    <w:p w:rsidR="001B2D2D" w:rsidRPr="001B2D2D" w:rsidRDefault="001B2D2D" w:rsidP="001B2D2D">
      <w:pPr>
        <w:pStyle w:val="ListeParagraf"/>
        <w:jc w:val="both"/>
        <w:rPr>
          <w:rFonts w:ascii="Comic Sans MS" w:hAnsi="Comic Sans MS"/>
        </w:rPr>
      </w:pPr>
      <w:bookmarkStart w:id="0" w:name="_GoBack"/>
    </w:p>
    <w:bookmarkEnd w:id="0"/>
    <w:p w:rsidR="001B2D2D" w:rsidRDefault="001B2D2D" w:rsidP="001B2D2D">
      <w:pPr>
        <w:pStyle w:val="ListeParagraf"/>
        <w:jc w:val="right"/>
        <w:rPr>
          <w:rFonts w:ascii="Comic Sans MS" w:hAnsi="Comic Sans MS"/>
          <w:sz w:val="20"/>
          <w:szCs w:val="20"/>
        </w:rPr>
      </w:pPr>
    </w:p>
    <w:p w:rsidR="001B2D2D" w:rsidRPr="00CB3F0D" w:rsidRDefault="001B2D2D" w:rsidP="00CB3F0D">
      <w:pPr>
        <w:jc w:val="right"/>
        <w:rPr>
          <w:rFonts w:ascii="Comic Sans MS" w:hAnsi="Comic Sans MS"/>
          <w:sz w:val="20"/>
          <w:szCs w:val="20"/>
        </w:rPr>
      </w:pPr>
      <w:r w:rsidRPr="00CB3F0D">
        <w:rPr>
          <w:rFonts w:ascii="Comic Sans MS" w:hAnsi="Comic Sans MS"/>
          <w:sz w:val="20"/>
          <w:szCs w:val="20"/>
        </w:rPr>
        <w:t>NENE HATUN ANAOKULU</w:t>
      </w:r>
    </w:p>
    <w:p w:rsidR="001B2D2D" w:rsidRPr="001B2D2D" w:rsidRDefault="001B2D2D" w:rsidP="001B2D2D">
      <w:pPr>
        <w:pStyle w:val="ListeParagraf"/>
        <w:jc w:val="right"/>
        <w:rPr>
          <w:rFonts w:ascii="Comic Sans MS" w:hAnsi="Comic Sans MS"/>
          <w:sz w:val="20"/>
          <w:szCs w:val="20"/>
        </w:rPr>
      </w:pPr>
      <w:r w:rsidRPr="001B2D2D">
        <w:rPr>
          <w:rFonts w:ascii="Comic Sans MS" w:hAnsi="Comic Sans MS"/>
          <w:sz w:val="20"/>
          <w:szCs w:val="20"/>
        </w:rPr>
        <w:t>REHBERLİK SERVİSİ-TUĞÇE ŞEN</w:t>
      </w:r>
    </w:p>
    <w:p w:rsidR="001B2D2D" w:rsidRPr="001B2D2D" w:rsidRDefault="001B2D2D" w:rsidP="001B2D2D">
      <w:pPr>
        <w:pStyle w:val="ListeParagraf"/>
        <w:jc w:val="right"/>
        <w:rPr>
          <w:rFonts w:ascii="Comic Sans MS" w:hAnsi="Comic Sans MS"/>
          <w:sz w:val="20"/>
          <w:szCs w:val="20"/>
        </w:rPr>
      </w:pPr>
    </w:p>
    <w:p w:rsidR="001B2D2D" w:rsidRPr="001B2D2D" w:rsidRDefault="001B2D2D" w:rsidP="001B2D2D">
      <w:pPr>
        <w:pStyle w:val="ListeParagraf"/>
        <w:jc w:val="right"/>
        <w:rPr>
          <w:rFonts w:ascii="Comic Sans MS" w:hAnsi="Comic Sans MS"/>
          <w:b/>
        </w:rPr>
      </w:pPr>
    </w:p>
    <w:sectPr w:rsidR="001B2D2D" w:rsidRPr="001B2D2D" w:rsidSect="00CB3F0D">
      <w:pgSz w:w="16838" w:h="11906" w:orient="landscape"/>
      <w:pgMar w:top="720" w:right="720" w:bottom="720"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A73" w:rsidRDefault="00C50A73" w:rsidP="00A94D71">
      <w:pPr>
        <w:spacing w:after="0" w:line="240" w:lineRule="auto"/>
      </w:pPr>
      <w:r>
        <w:separator/>
      </w:r>
    </w:p>
  </w:endnote>
  <w:endnote w:type="continuationSeparator" w:id="1">
    <w:p w:rsidR="00C50A73" w:rsidRDefault="00C50A73" w:rsidP="00A94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omic Sans MS">
    <w:panose1 w:val="030F0702030302020204"/>
    <w:charset w:val="A2"/>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A73" w:rsidRDefault="00C50A73" w:rsidP="00A94D71">
      <w:pPr>
        <w:spacing w:after="0" w:line="240" w:lineRule="auto"/>
      </w:pPr>
      <w:r>
        <w:separator/>
      </w:r>
    </w:p>
  </w:footnote>
  <w:footnote w:type="continuationSeparator" w:id="1">
    <w:p w:rsidR="00C50A73" w:rsidRDefault="00C50A73" w:rsidP="00A94D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3pt;height:10.3pt" o:bullet="t">
        <v:imagedata r:id="rId1" o:title="msoAD05"/>
      </v:shape>
    </w:pict>
  </w:numPicBullet>
  <w:abstractNum w:abstractNumId="0">
    <w:nsid w:val="03F15119"/>
    <w:multiLevelType w:val="hybridMultilevel"/>
    <w:tmpl w:val="E3CA4962"/>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4CC42D2"/>
    <w:multiLevelType w:val="hybridMultilevel"/>
    <w:tmpl w:val="7E8677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B21F47"/>
    <w:multiLevelType w:val="hybridMultilevel"/>
    <w:tmpl w:val="5A026E46"/>
    <w:lvl w:ilvl="0" w:tplc="038A3C04">
      <w:start w:val="1"/>
      <w:numFmt w:val="bullet"/>
      <w:lvlText w:val=""/>
      <w:lvlJc w:val="left"/>
      <w:pPr>
        <w:tabs>
          <w:tab w:val="num" w:pos="720"/>
        </w:tabs>
        <w:ind w:left="720" w:hanging="360"/>
      </w:pPr>
      <w:rPr>
        <w:rFonts w:ascii="Wingdings 2" w:hAnsi="Wingdings 2" w:hint="default"/>
      </w:rPr>
    </w:lvl>
    <w:lvl w:ilvl="1" w:tplc="EF0E714C" w:tentative="1">
      <w:start w:val="1"/>
      <w:numFmt w:val="bullet"/>
      <w:lvlText w:val=""/>
      <w:lvlJc w:val="left"/>
      <w:pPr>
        <w:tabs>
          <w:tab w:val="num" w:pos="1440"/>
        </w:tabs>
        <w:ind w:left="1440" w:hanging="360"/>
      </w:pPr>
      <w:rPr>
        <w:rFonts w:ascii="Wingdings 2" w:hAnsi="Wingdings 2" w:hint="default"/>
      </w:rPr>
    </w:lvl>
    <w:lvl w:ilvl="2" w:tplc="0F0EE5AC" w:tentative="1">
      <w:start w:val="1"/>
      <w:numFmt w:val="bullet"/>
      <w:lvlText w:val=""/>
      <w:lvlJc w:val="left"/>
      <w:pPr>
        <w:tabs>
          <w:tab w:val="num" w:pos="2160"/>
        </w:tabs>
        <w:ind w:left="2160" w:hanging="360"/>
      </w:pPr>
      <w:rPr>
        <w:rFonts w:ascii="Wingdings 2" w:hAnsi="Wingdings 2" w:hint="default"/>
      </w:rPr>
    </w:lvl>
    <w:lvl w:ilvl="3" w:tplc="74402552" w:tentative="1">
      <w:start w:val="1"/>
      <w:numFmt w:val="bullet"/>
      <w:lvlText w:val=""/>
      <w:lvlJc w:val="left"/>
      <w:pPr>
        <w:tabs>
          <w:tab w:val="num" w:pos="2880"/>
        </w:tabs>
        <w:ind w:left="2880" w:hanging="360"/>
      </w:pPr>
      <w:rPr>
        <w:rFonts w:ascii="Wingdings 2" w:hAnsi="Wingdings 2" w:hint="default"/>
      </w:rPr>
    </w:lvl>
    <w:lvl w:ilvl="4" w:tplc="42B238F4" w:tentative="1">
      <w:start w:val="1"/>
      <w:numFmt w:val="bullet"/>
      <w:lvlText w:val=""/>
      <w:lvlJc w:val="left"/>
      <w:pPr>
        <w:tabs>
          <w:tab w:val="num" w:pos="3600"/>
        </w:tabs>
        <w:ind w:left="3600" w:hanging="360"/>
      </w:pPr>
      <w:rPr>
        <w:rFonts w:ascii="Wingdings 2" w:hAnsi="Wingdings 2" w:hint="default"/>
      </w:rPr>
    </w:lvl>
    <w:lvl w:ilvl="5" w:tplc="6CC40054" w:tentative="1">
      <w:start w:val="1"/>
      <w:numFmt w:val="bullet"/>
      <w:lvlText w:val=""/>
      <w:lvlJc w:val="left"/>
      <w:pPr>
        <w:tabs>
          <w:tab w:val="num" w:pos="4320"/>
        </w:tabs>
        <w:ind w:left="4320" w:hanging="360"/>
      </w:pPr>
      <w:rPr>
        <w:rFonts w:ascii="Wingdings 2" w:hAnsi="Wingdings 2" w:hint="default"/>
      </w:rPr>
    </w:lvl>
    <w:lvl w:ilvl="6" w:tplc="D9402D6C" w:tentative="1">
      <w:start w:val="1"/>
      <w:numFmt w:val="bullet"/>
      <w:lvlText w:val=""/>
      <w:lvlJc w:val="left"/>
      <w:pPr>
        <w:tabs>
          <w:tab w:val="num" w:pos="5040"/>
        </w:tabs>
        <w:ind w:left="5040" w:hanging="360"/>
      </w:pPr>
      <w:rPr>
        <w:rFonts w:ascii="Wingdings 2" w:hAnsi="Wingdings 2" w:hint="default"/>
      </w:rPr>
    </w:lvl>
    <w:lvl w:ilvl="7" w:tplc="DEEEF920" w:tentative="1">
      <w:start w:val="1"/>
      <w:numFmt w:val="bullet"/>
      <w:lvlText w:val=""/>
      <w:lvlJc w:val="left"/>
      <w:pPr>
        <w:tabs>
          <w:tab w:val="num" w:pos="5760"/>
        </w:tabs>
        <w:ind w:left="5760" w:hanging="360"/>
      </w:pPr>
      <w:rPr>
        <w:rFonts w:ascii="Wingdings 2" w:hAnsi="Wingdings 2" w:hint="default"/>
      </w:rPr>
    </w:lvl>
    <w:lvl w:ilvl="8" w:tplc="F7D8DC9C" w:tentative="1">
      <w:start w:val="1"/>
      <w:numFmt w:val="bullet"/>
      <w:lvlText w:val=""/>
      <w:lvlJc w:val="left"/>
      <w:pPr>
        <w:tabs>
          <w:tab w:val="num" w:pos="6480"/>
        </w:tabs>
        <w:ind w:left="6480" w:hanging="360"/>
      </w:pPr>
      <w:rPr>
        <w:rFonts w:ascii="Wingdings 2" w:hAnsi="Wingdings 2" w:hint="default"/>
      </w:rPr>
    </w:lvl>
  </w:abstractNum>
  <w:abstractNum w:abstractNumId="3">
    <w:nsid w:val="44215CBB"/>
    <w:multiLevelType w:val="hybridMultilevel"/>
    <w:tmpl w:val="37B6D1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C7F5DE0"/>
    <w:multiLevelType w:val="hybridMultilevel"/>
    <w:tmpl w:val="CF14D7F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C9A1DAC"/>
    <w:multiLevelType w:val="hybridMultilevel"/>
    <w:tmpl w:val="1EC61D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D0E6E9C"/>
    <w:multiLevelType w:val="hybridMultilevel"/>
    <w:tmpl w:val="4F7CCB22"/>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6DF76FD9"/>
    <w:multiLevelType w:val="hybridMultilevel"/>
    <w:tmpl w:val="69CE6E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6876AB7"/>
    <w:multiLevelType w:val="hybridMultilevel"/>
    <w:tmpl w:val="9C0AD7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8"/>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66811"/>
    <w:rsid w:val="001B2D2D"/>
    <w:rsid w:val="00245BD7"/>
    <w:rsid w:val="005F7711"/>
    <w:rsid w:val="007A77D0"/>
    <w:rsid w:val="00866811"/>
    <w:rsid w:val="00A94D71"/>
    <w:rsid w:val="00BB27C6"/>
    <w:rsid w:val="00C50A73"/>
    <w:rsid w:val="00CB3F0D"/>
    <w:rsid w:val="00DF3E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4D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4D71"/>
    <w:rPr>
      <w:rFonts w:ascii="Segoe UI" w:hAnsi="Segoe UI" w:cs="Segoe UI"/>
      <w:sz w:val="18"/>
      <w:szCs w:val="18"/>
    </w:rPr>
  </w:style>
  <w:style w:type="paragraph" w:styleId="stbilgi">
    <w:name w:val="header"/>
    <w:basedOn w:val="Normal"/>
    <w:link w:val="stbilgiChar"/>
    <w:uiPriority w:val="99"/>
    <w:unhideWhenUsed/>
    <w:rsid w:val="00A94D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4D71"/>
  </w:style>
  <w:style w:type="paragraph" w:styleId="Altbilgi">
    <w:name w:val="footer"/>
    <w:basedOn w:val="Normal"/>
    <w:link w:val="AltbilgiChar"/>
    <w:uiPriority w:val="99"/>
    <w:unhideWhenUsed/>
    <w:rsid w:val="00A94D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4D71"/>
  </w:style>
  <w:style w:type="paragraph" w:styleId="ListeParagraf">
    <w:name w:val="List Paragraph"/>
    <w:basedOn w:val="Normal"/>
    <w:uiPriority w:val="34"/>
    <w:qFormat/>
    <w:rsid w:val="00A94D71"/>
    <w:pPr>
      <w:ind w:left="720"/>
      <w:contextualSpacing/>
    </w:pPr>
  </w:style>
</w:styles>
</file>

<file path=word/webSettings.xml><?xml version="1.0" encoding="utf-8"?>
<w:webSettings xmlns:r="http://schemas.openxmlformats.org/officeDocument/2006/relationships" xmlns:w="http://schemas.openxmlformats.org/wordprocessingml/2006/main">
  <w:divs>
    <w:div w:id="122430867">
      <w:bodyDiv w:val="1"/>
      <w:marLeft w:val="0"/>
      <w:marRight w:val="0"/>
      <w:marTop w:val="0"/>
      <w:marBottom w:val="0"/>
      <w:divBdr>
        <w:top w:val="none" w:sz="0" w:space="0" w:color="auto"/>
        <w:left w:val="none" w:sz="0" w:space="0" w:color="auto"/>
        <w:bottom w:val="none" w:sz="0" w:space="0" w:color="auto"/>
        <w:right w:val="none" w:sz="0" w:space="0" w:color="auto"/>
      </w:divBdr>
      <w:divsChild>
        <w:div w:id="572392919">
          <w:marLeft w:val="418"/>
          <w:marRight w:val="0"/>
          <w:marTop w:val="50"/>
          <w:marBottom w:val="0"/>
          <w:divBdr>
            <w:top w:val="none" w:sz="0" w:space="0" w:color="auto"/>
            <w:left w:val="none" w:sz="0" w:space="0" w:color="auto"/>
            <w:bottom w:val="none" w:sz="0" w:space="0" w:color="auto"/>
            <w:right w:val="none" w:sz="0" w:space="0" w:color="auto"/>
          </w:divBdr>
        </w:div>
      </w:divsChild>
    </w:div>
    <w:div w:id="383991233">
      <w:bodyDiv w:val="1"/>
      <w:marLeft w:val="0"/>
      <w:marRight w:val="0"/>
      <w:marTop w:val="0"/>
      <w:marBottom w:val="0"/>
      <w:divBdr>
        <w:top w:val="none" w:sz="0" w:space="0" w:color="auto"/>
        <w:left w:val="none" w:sz="0" w:space="0" w:color="auto"/>
        <w:bottom w:val="none" w:sz="0" w:space="0" w:color="auto"/>
        <w:right w:val="none" w:sz="0" w:space="0" w:color="auto"/>
      </w:divBdr>
      <w:divsChild>
        <w:div w:id="1491168064">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439</Words>
  <Characters>2503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cemre aybüke akyüz</dc:creator>
  <cp:keywords/>
  <dc:description/>
  <cp:lastModifiedBy>toshiba</cp:lastModifiedBy>
  <cp:revision>4</cp:revision>
  <cp:lastPrinted>2019-04-10T09:53:00Z</cp:lastPrinted>
  <dcterms:created xsi:type="dcterms:W3CDTF">2019-04-08T17:03:00Z</dcterms:created>
  <dcterms:modified xsi:type="dcterms:W3CDTF">2019-04-10T09:55:00Z</dcterms:modified>
</cp:coreProperties>
</file>